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1BE8" w:rsidRDefault="00C91BE8" w:rsidP="00C91B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91BE8" w:rsidRDefault="00C91BE8" w:rsidP="00C91B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91BE8" w:rsidRDefault="00C91BE8" w:rsidP="00C91BE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C91BE8" w:rsidP="00C91B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08 January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C91BE8" w:rsidRDefault="00C91BE8" w:rsidP="00C91B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91BE8" w:rsidRDefault="00C91BE8" w:rsidP="00C91B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91BE8" w:rsidRDefault="00C91BE8" w:rsidP="00C91BE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C91BE8" w:rsidP="00C91B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08 January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91BE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33 Irregular Migrants (Along with 1 Child) Were Rescued Off the Coast of </w:t>
      </w:r>
      <w:r w:rsidR="001C32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C91BE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07 January 2025 </w:t>
      </w:r>
      <w:r>
        <w:rPr>
          <w:rFonts w:ascii="Arial" w:hAnsi="Arial" w:cs="Arial"/>
          <w:sz w:val="22"/>
          <w:szCs w:val="22"/>
        </w:rPr>
        <w:t>at 0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Seferihisar district, and </w:t>
      </w:r>
      <w:r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irregular migrants (along with 1 child) on the inflatable boat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Ship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311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FE0744" w:rsidP="004A1F07">
      <w:pPr>
        <w:rPr>
          <w:rFonts w:ascii="Arial" w:hAnsi="Arial" w:cs="Arial"/>
          <w:noProof/>
          <w:sz w:val="22"/>
        </w:rPr>
      </w:pPr>
      <w:r w:rsidRPr="00FE0744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630A5092" wp14:editId="1DC1ED7F">
            <wp:simplePos x="0" y="0"/>
            <wp:positionH relativeFrom="column">
              <wp:posOffset>-7027</wp:posOffset>
            </wp:positionH>
            <wp:positionV relativeFrom="paragraph">
              <wp:posOffset>227212</wp:posOffset>
            </wp:positionV>
            <wp:extent cx="5760720" cy="432162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 OCAK\07 Ocak\isay\07oca24Seferihisar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 OCAK\07 Ocak\isay\07oca24Seferihisar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C6AE0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1BE8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744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9BE1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EDE00-2B51-4BD8-8807-6405541B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66</cp:revision>
  <cp:lastPrinted>2024-09-06T07:40:00Z</cp:lastPrinted>
  <dcterms:created xsi:type="dcterms:W3CDTF">2024-09-06T08:01:00Z</dcterms:created>
  <dcterms:modified xsi:type="dcterms:W3CDTF">2025-01-08T06:26:00Z</dcterms:modified>
</cp:coreProperties>
</file>